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57" w:rsidRPr="00E31664" w:rsidRDefault="00C31257">
      <w:pPr>
        <w:pStyle w:val="Normal1"/>
        <w:jc w:val="center"/>
        <w:rPr>
          <w:rFonts w:ascii="Calibri" w:hAnsi="Calibri" w:cs="Calibri"/>
          <w:b/>
        </w:rPr>
      </w:pPr>
    </w:p>
    <w:p w:rsidR="00A474BA" w:rsidRPr="00A2294B" w:rsidRDefault="00A474BA" w:rsidP="00A474B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2294B">
        <w:rPr>
          <w:rFonts w:asciiTheme="minorHAnsi" w:hAnsiTheme="minorHAnsi" w:cstheme="minorHAnsi"/>
          <w:b/>
          <w:sz w:val="36"/>
          <w:szCs w:val="36"/>
        </w:rPr>
        <w:t>CONCOURS NATIONAL D’ENSEMBLES MUSICAUX</w:t>
      </w:r>
      <w:r w:rsidRPr="00A2294B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:rsidR="00A474BA" w:rsidRPr="00A2294B" w:rsidRDefault="00A474BA" w:rsidP="00A474BA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Fiche jury</w:t>
      </w:r>
    </w:p>
    <w:p w:rsidR="00D81948" w:rsidRPr="00E31664" w:rsidRDefault="00D81948" w:rsidP="00D81948">
      <w:pPr>
        <w:jc w:val="center"/>
        <w:rPr>
          <w:rFonts w:ascii="Calibri" w:hAnsi="Calibri" w:cs="Calibri"/>
          <w:b/>
        </w:rPr>
      </w:pPr>
    </w:p>
    <w:p w:rsidR="00C31257" w:rsidRPr="00E31664" w:rsidRDefault="00C922A8" w:rsidP="00D81948">
      <w:pPr>
        <w:jc w:val="left"/>
        <w:rPr>
          <w:rFonts w:ascii="Calibri" w:hAnsi="Calibri" w:cs="Calibri"/>
          <w:b/>
          <w:sz w:val="24"/>
          <w:szCs w:val="24"/>
        </w:rPr>
      </w:pPr>
      <w:r w:rsidRPr="00E31664">
        <w:rPr>
          <w:rFonts w:ascii="Calibri" w:hAnsi="Calibri" w:cs="Calibri"/>
          <w:b/>
          <w:sz w:val="24"/>
          <w:szCs w:val="24"/>
        </w:rPr>
        <w:t xml:space="preserve">Composition du jury 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Obligatoirement impaire pour tous les niveaux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- 3 membres minimum, </w:t>
      </w:r>
    </w:p>
    <w:p w:rsidR="00C31257" w:rsidRPr="00E31664" w:rsidRDefault="00C922A8">
      <w:pPr>
        <w:pStyle w:val="Normal1"/>
        <w:numPr>
          <w:ilvl w:val="0"/>
          <w:numId w:val="4"/>
        </w:numPr>
        <w:contextualSpacing/>
        <w:rPr>
          <w:rFonts w:ascii="Calibri" w:hAnsi="Calibri" w:cs="Calibri"/>
        </w:rPr>
      </w:pPr>
      <w:proofErr w:type="gramStart"/>
      <w:r w:rsidRPr="00E31664">
        <w:rPr>
          <w:rFonts w:ascii="Calibri" w:hAnsi="Calibri" w:cs="Calibri"/>
        </w:rPr>
        <w:t>musiciens</w:t>
      </w:r>
      <w:proofErr w:type="gramEnd"/>
      <w:r w:rsidRPr="00E31664">
        <w:rPr>
          <w:rFonts w:ascii="Calibri" w:hAnsi="Calibri" w:cs="Calibri"/>
        </w:rPr>
        <w:t xml:space="preserve"> professionnels</w:t>
      </w:r>
    </w:p>
    <w:p w:rsidR="00C31257" w:rsidRPr="00E31664" w:rsidRDefault="00C922A8">
      <w:pPr>
        <w:pStyle w:val="Normal1"/>
        <w:numPr>
          <w:ilvl w:val="0"/>
          <w:numId w:val="4"/>
        </w:numPr>
        <w:contextualSpacing/>
        <w:rPr>
          <w:rFonts w:ascii="Calibri" w:hAnsi="Calibri" w:cs="Calibri"/>
        </w:rPr>
      </w:pPr>
      <w:proofErr w:type="gramStart"/>
      <w:r w:rsidRPr="00E31664">
        <w:rPr>
          <w:rFonts w:ascii="Calibri" w:hAnsi="Calibri" w:cs="Calibri"/>
        </w:rPr>
        <w:t>dont</w:t>
      </w:r>
      <w:proofErr w:type="gramEnd"/>
      <w:r w:rsidRPr="00E31664">
        <w:rPr>
          <w:rFonts w:ascii="Calibri" w:hAnsi="Calibri" w:cs="Calibri"/>
        </w:rPr>
        <w:t xml:space="preserve"> au moins un est extérieur à la </w:t>
      </w:r>
      <w:r w:rsidR="00C86D13">
        <w:rPr>
          <w:rFonts w:ascii="Calibri" w:hAnsi="Calibri" w:cs="Calibri"/>
        </w:rPr>
        <w:t>r</w:t>
      </w:r>
      <w:r w:rsidRPr="00E31664">
        <w:rPr>
          <w:rFonts w:ascii="Calibri" w:hAnsi="Calibri" w:cs="Calibri"/>
        </w:rPr>
        <w:t>égion</w:t>
      </w:r>
    </w:p>
    <w:p w:rsidR="00C31257" w:rsidRPr="00E31664" w:rsidRDefault="00C922A8">
      <w:pPr>
        <w:pStyle w:val="Normal1"/>
        <w:numPr>
          <w:ilvl w:val="0"/>
          <w:numId w:val="4"/>
        </w:numPr>
        <w:contextualSpacing/>
        <w:rPr>
          <w:rFonts w:ascii="Calibri" w:hAnsi="Calibri" w:cs="Calibri"/>
        </w:rPr>
      </w:pPr>
      <w:proofErr w:type="gramStart"/>
      <w:r w:rsidRPr="00E31664">
        <w:rPr>
          <w:rFonts w:ascii="Calibri" w:hAnsi="Calibri" w:cs="Calibri"/>
        </w:rPr>
        <w:t>dont</w:t>
      </w:r>
      <w:proofErr w:type="gramEnd"/>
      <w:r w:rsidRPr="00E31664">
        <w:rPr>
          <w:rFonts w:ascii="Calibri" w:hAnsi="Calibri" w:cs="Calibri"/>
        </w:rPr>
        <w:t xml:space="preserve"> au moins un est un chef reconnu par type d</w:t>
      </w:r>
      <w:r w:rsidR="00C86D13">
        <w:rPr>
          <w:rFonts w:ascii="Calibri" w:hAnsi="Calibri" w:cs="Calibri"/>
        </w:rPr>
        <w:t xml:space="preserve">’ensemble musical </w:t>
      </w:r>
      <w:r w:rsidRPr="00E31664">
        <w:rPr>
          <w:rFonts w:ascii="Calibri" w:hAnsi="Calibri" w:cs="Calibri"/>
        </w:rPr>
        <w:t xml:space="preserve">présent 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Pour les divisions Excellence</w:t>
      </w:r>
      <w:r w:rsidR="002729A3" w:rsidRPr="00E31664">
        <w:rPr>
          <w:rFonts w:ascii="Calibri" w:hAnsi="Calibri" w:cs="Calibri"/>
        </w:rPr>
        <w:t xml:space="preserve">, </w:t>
      </w:r>
      <w:r w:rsidRPr="00E31664">
        <w:rPr>
          <w:rFonts w:ascii="Calibri" w:hAnsi="Calibri" w:cs="Calibri"/>
        </w:rPr>
        <w:t>Honneur</w:t>
      </w:r>
      <w:r w:rsidR="002729A3" w:rsidRPr="00E31664">
        <w:rPr>
          <w:rFonts w:ascii="Calibri" w:hAnsi="Calibri" w:cs="Calibri"/>
        </w:rPr>
        <w:t xml:space="preserve"> et difficile,</w:t>
      </w:r>
      <w:r w:rsidRPr="00E31664">
        <w:rPr>
          <w:rFonts w:ascii="Calibri" w:hAnsi="Calibri" w:cs="Calibri"/>
        </w:rPr>
        <w:t xml:space="preserve"> 5 membres </w:t>
      </w:r>
      <w:r w:rsidR="002729A3" w:rsidRPr="00E31664">
        <w:rPr>
          <w:rFonts w:ascii="Calibri" w:hAnsi="Calibri" w:cs="Calibri"/>
        </w:rPr>
        <w:t xml:space="preserve">sont </w:t>
      </w:r>
      <w:r w:rsidRPr="00E31664">
        <w:rPr>
          <w:rFonts w:ascii="Calibri" w:hAnsi="Calibri" w:cs="Calibri"/>
        </w:rPr>
        <w:t>souhaitables. Dans ce cas, deux seront extérieurs à la région et un d’une autre discipline artistique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Favoriser la mixité femme/homme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  <w:sz w:val="24"/>
          <w:szCs w:val="24"/>
        </w:rPr>
      </w:pPr>
      <w:r w:rsidRPr="00E31664">
        <w:rPr>
          <w:rFonts w:ascii="Calibri" w:hAnsi="Calibri" w:cs="Calibri"/>
          <w:b/>
          <w:sz w:val="24"/>
          <w:szCs w:val="24"/>
        </w:rPr>
        <w:t>Déroulement du concours pour le jury</w:t>
      </w:r>
    </w:p>
    <w:p w:rsidR="00C31257" w:rsidRPr="00E31664" w:rsidRDefault="00C31257">
      <w:pPr>
        <w:pStyle w:val="Normal1"/>
        <w:rPr>
          <w:rFonts w:ascii="Calibri" w:hAnsi="Calibri" w:cs="Calibri"/>
          <w:u w:val="single"/>
        </w:rPr>
      </w:pPr>
    </w:p>
    <w:p w:rsidR="00761EAD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Les réunions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Réunion générale pilotée par les organisateurs avec le(s) président(s) et les </w:t>
      </w:r>
      <w:r w:rsidR="00E31664" w:rsidRPr="00E31664">
        <w:rPr>
          <w:rFonts w:ascii="Calibri" w:hAnsi="Calibri" w:cs="Calibri"/>
        </w:rPr>
        <w:t>assesseurs en</w:t>
      </w:r>
      <w:r w:rsidRPr="00E31664">
        <w:rPr>
          <w:rFonts w:ascii="Calibri" w:hAnsi="Calibri" w:cs="Calibri"/>
        </w:rPr>
        <w:t xml:space="preserve"> présence du référent CMF :  </w:t>
      </w:r>
    </w:p>
    <w:p w:rsidR="00C31257" w:rsidRPr="00E31664" w:rsidRDefault="00C922A8">
      <w:pPr>
        <w:pStyle w:val="Normal1"/>
        <w:numPr>
          <w:ilvl w:val="0"/>
          <w:numId w:val="3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Remerciement du jury pour sa présence</w:t>
      </w:r>
    </w:p>
    <w:p w:rsidR="00C31257" w:rsidRPr="00E31664" w:rsidRDefault="00C922A8">
      <w:pPr>
        <w:pStyle w:val="Normal1"/>
        <w:numPr>
          <w:ilvl w:val="0"/>
          <w:numId w:val="3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Informations pratiques + organisation de la journée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Réunion spécifique pilotée par le référent CMF avec le(s) président(s) et les assesseurs pour expliquer : </w:t>
      </w:r>
    </w:p>
    <w:p w:rsidR="00C31257" w:rsidRPr="00E31664" w:rsidRDefault="00C922A8">
      <w:pPr>
        <w:pStyle w:val="Normal1"/>
        <w:numPr>
          <w:ilvl w:val="0"/>
          <w:numId w:val="1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Les orientations de la CMF et la philosophie des concours</w:t>
      </w:r>
    </w:p>
    <w:p w:rsidR="00C31257" w:rsidRPr="00E31664" w:rsidRDefault="00C922A8">
      <w:pPr>
        <w:pStyle w:val="Normal1"/>
        <w:numPr>
          <w:ilvl w:val="0"/>
          <w:numId w:val="1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Le contenu (objets, critères et indicateurs d’évaluation) et la procédure de l’évaluation </w:t>
      </w:r>
    </w:p>
    <w:p w:rsidR="00C31257" w:rsidRPr="00E31664" w:rsidRDefault="00C922A8">
      <w:pPr>
        <w:pStyle w:val="Normal1"/>
        <w:numPr>
          <w:ilvl w:val="0"/>
          <w:numId w:val="1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Ce qui est attendu du jury (rappeler le fond, dans quel esprit le jury évalue, et la forme, comment ça se passe) </w:t>
      </w:r>
    </w:p>
    <w:p w:rsidR="00C31257" w:rsidRPr="00E31664" w:rsidRDefault="00C922A8">
      <w:pPr>
        <w:pStyle w:val="Normal1"/>
        <w:numPr>
          <w:ilvl w:val="0"/>
          <w:numId w:val="1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Rappeler le devoir de réserve et la solidarité des décisions et des commentaires diffusés</w:t>
      </w:r>
    </w:p>
    <w:p w:rsidR="00C31257" w:rsidRPr="00E31664" w:rsidRDefault="00C922A8">
      <w:pPr>
        <w:pStyle w:val="Normal1"/>
        <w:numPr>
          <w:ilvl w:val="0"/>
          <w:numId w:val="1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Rappeler d’éteindre les téléphones portables 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Au cas où les assesseurs ne seraient pas présents aux réunions précédentes, prévoir une réunion relais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Les prestations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Le président du jury adresse un mot d’accueil à l’ensemble musical, se présente ainsi que ses assesseurs et demande l’ordre du programme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Le jury veillera à ne pas se manifester corporellement et/ou verbalement afin de ne pas perturber la prestation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A la fin de la prestation, le jury sort pour un temps de réflexion et de concertation, préalable à l’entretien et sans délibérer</w:t>
      </w:r>
    </w:p>
    <w:p w:rsidR="00C31257" w:rsidRPr="00E31664" w:rsidRDefault="00C31257">
      <w:pPr>
        <w:pStyle w:val="Normal1"/>
        <w:rPr>
          <w:rFonts w:ascii="Calibri" w:hAnsi="Calibri" w:cs="Calibri"/>
          <w:u w:val="single"/>
        </w:rPr>
      </w:pP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Les entretiens</w:t>
      </w:r>
    </w:p>
    <w:p w:rsidR="00F80331" w:rsidRDefault="00F80331">
      <w:pPr>
        <w:pStyle w:val="Normal1"/>
        <w:rPr>
          <w:rFonts w:ascii="Calibri" w:hAnsi="Calibri" w:cs="Calibri"/>
        </w:rPr>
      </w:pPr>
      <w:r>
        <w:rPr>
          <w:rFonts w:ascii="Calibri" w:hAnsi="Calibri" w:cs="Calibri"/>
        </w:rPr>
        <w:t>- Après la prestation</w:t>
      </w:r>
    </w:p>
    <w:p w:rsidR="00DD2E0E" w:rsidRPr="00E31664" w:rsidRDefault="00DD2E0E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</w:rPr>
        <w:t xml:space="preserve">- </w:t>
      </w:r>
      <w:r w:rsidRPr="00E31664">
        <w:rPr>
          <w:rFonts w:ascii="Calibri" w:hAnsi="Calibri" w:cs="Calibri"/>
          <w:lang w:val="fr-FR"/>
        </w:rPr>
        <w:t xml:space="preserve"> Avec le(s) chef(s) et au maximum deux membres de l’</w:t>
      </w:r>
      <w:r w:rsidR="00C86D13">
        <w:rPr>
          <w:rFonts w:ascii="Calibri" w:hAnsi="Calibri" w:cs="Calibri"/>
          <w:lang w:val="fr-FR"/>
        </w:rPr>
        <w:t>ensemble musical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- 20 minu</w:t>
      </w:r>
      <w:r w:rsidR="00D81948" w:rsidRPr="00E31664">
        <w:rPr>
          <w:rFonts w:ascii="Calibri" w:hAnsi="Calibri" w:cs="Calibri"/>
        </w:rPr>
        <w:t>t</w:t>
      </w:r>
      <w:r w:rsidRPr="00E31664">
        <w:rPr>
          <w:rFonts w:ascii="Calibri" w:hAnsi="Calibri" w:cs="Calibri"/>
        </w:rPr>
        <w:t>es maximum par ensemble pour un jury de 3 membres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- 30 minutes maximum par ensemble pour un jury de 5 membres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Chaque membre de jury participe activement aux échanges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Recueillir des informations artistiques et techniques sur la prestation et sa préparation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Ne pas laisser transparaître, dans les questions, les réponses, les commentaires et le comportement, un jugement sur la prestation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  <w:u w:val="single"/>
        </w:rPr>
        <w:t>Les délibérations</w:t>
      </w:r>
      <w:r w:rsidRPr="00E31664">
        <w:rPr>
          <w:rFonts w:ascii="Calibri" w:hAnsi="Calibri" w:cs="Calibri"/>
        </w:rPr>
        <w:t xml:space="preserve"> (lorsque tous les ensembles </w:t>
      </w:r>
      <w:r w:rsidR="00F80331">
        <w:rPr>
          <w:rFonts w:ascii="Calibri" w:hAnsi="Calibri" w:cs="Calibri"/>
        </w:rPr>
        <w:t>d’un même type d’ensemble musical</w:t>
      </w:r>
      <w:r w:rsidRPr="00E31664">
        <w:rPr>
          <w:rFonts w:ascii="Calibri" w:hAnsi="Calibri" w:cs="Calibri"/>
        </w:rPr>
        <w:t xml:space="preserve"> sont passés)</w:t>
      </w:r>
    </w:p>
    <w:p w:rsidR="004221BC" w:rsidRPr="00E31664" w:rsidRDefault="004221BC" w:rsidP="004221BC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- 20 minutes maximum par ensemble pour un jury de 3 membres</w:t>
      </w:r>
    </w:p>
    <w:p w:rsidR="004221BC" w:rsidRPr="00E31664" w:rsidRDefault="004221BC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lastRenderedPageBreak/>
        <w:t>- 30 minutes maximum par ensemble pour un jury de 5 membres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A effectuer par </w:t>
      </w:r>
      <w:r w:rsidR="00C86D13">
        <w:rPr>
          <w:rFonts w:ascii="Calibri" w:hAnsi="Calibri" w:cs="Calibri"/>
        </w:rPr>
        <w:t>catégorie</w:t>
      </w:r>
      <w:r w:rsidRPr="00E31664">
        <w:rPr>
          <w:rFonts w:ascii="Calibri" w:hAnsi="Calibri" w:cs="Calibri"/>
        </w:rPr>
        <w:t xml:space="preserve"> en </w:t>
      </w:r>
      <w:r w:rsidR="00F80331">
        <w:rPr>
          <w:rFonts w:ascii="Calibri" w:hAnsi="Calibri" w:cs="Calibri"/>
        </w:rPr>
        <w:t>passant en revue</w:t>
      </w:r>
      <w:r w:rsidRPr="00E31664">
        <w:rPr>
          <w:rFonts w:ascii="Calibri" w:hAnsi="Calibri" w:cs="Calibri"/>
        </w:rPr>
        <w:t xml:space="preserve"> </w:t>
      </w:r>
      <w:r w:rsidR="00F80331">
        <w:rPr>
          <w:rFonts w:ascii="Calibri" w:hAnsi="Calibri" w:cs="Calibri"/>
        </w:rPr>
        <w:t xml:space="preserve">tous les critères du référentiel </w:t>
      </w:r>
      <w:r w:rsidRPr="00E31664">
        <w:rPr>
          <w:rFonts w:ascii="Calibri" w:hAnsi="Calibri" w:cs="Calibri"/>
        </w:rPr>
        <w:t>d’évaluation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Alterner à chaque fois l’assesseur qui parle en premier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</w:t>
      </w:r>
      <w:r w:rsidR="006A1A0D">
        <w:rPr>
          <w:rFonts w:ascii="Calibri" w:hAnsi="Calibri" w:cs="Calibri"/>
        </w:rPr>
        <w:t>Le président r</w:t>
      </w:r>
      <w:r w:rsidRPr="00E31664">
        <w:rPr>
          <w:rFonts w:ascii="Calibri" w:hAnsi="Calibri" w:cs="Calibri"/>
        </w:rPr>
        <w:t>empli</w:t>
      </w:r>
      <w:r w:rsidR="006A1A0D">
        <w:rPr>
          <w:rFonts w:ascii="Calibri" w:hAnsi="Calibri" w:cs="Calibri"/>
        </w:rPr>
        <w:t>t</w:t>
      </w:r>
      <w:r w:rsidRPr="00E31664">
        <w:rPr>
          <w:rFonts w:ascii="Calibri" w:hAnsi="Calibri" w:cs="Calibri"/>
        </w:rPr>
        <w:t xml:space="preserve"> les points </w:t>
      </w:r>
      <w:r w:rsidR="00F80331">
        <w:rPr>
          <w:rFonts w:ascii="Calibri" w:hAnsi="Calibri" w:cs="Calibri"/>
        </w:rPr>
        <w:t xml:space="preserve">avec les commentaires </w:t>
      </w:r>
      <w:r w:rsidR="006A1A0D">
        <w:rPr>
          <w:rFonts w:ascii="Calibri" w:hAnsi="Calibri" w:cs="Calibri"/>
        </w:rPr>
        <w:t>faisant</w:t>
      </w:r>
      <w:r w:rsidRPr="00E31664">
        <w:rPr>
          <w:rFonts w:ascii="Calibri" w:hAnsi="Calibri" w:cs="Calibri"/>
        </w:rPr>
        <w:t xml:space="preserve"> consensus dans l’ordre suivant : </w:t>
      </w:r>
    </w:p>
    <w:p w:rsidR="00C31257" w:rsidRPr="00E31664" w:rsidRDefault="00C922A8">
      <w:pPr>
        <w:pStyle w:val="Normal1"/>
        <w:numPr>
          <w:ilvl w:val="0"/>
          <w:numId w:val="9"/>
        </w:numPr>
        <w:contextualSpacing/>
        <w:rPr>
          <w:rFonts w:ascii="Calibri" w:hAnsi="Calibri" w:cs="Calibri"/>
        </w:rPr>
      </w:pPr>
      <w:proofErr w:type="gramStart"/>
      <w:r w:rsidRPr="00E31664">
        <w:rPr>
          <w:rFonts w:ascii="Calibri" w:hAnsi="Calibri" w:cs="Calibri"/>
        </w:rPr>
        <w:t>positifs</w:t>
      </w:r>
      <w:proofErr w:type="gramEnd"/>
      <w:r w:rsidRPr="00E31664">
        <w:rPr>
          <w:rFonts w:ascii="Calibri" w:hAnsi="Calibri" w:cs="Calibri"/>
        </w:rPr>
        <w:t>/qualités</w:t>
      </w:r>
    </w:p>
    <w:p w:rsidR="00C31257" w:rsidRPr="00E31664" w:rsidRDefault="00C922A8">
      <w:pPr>
        <w:pStyle w:val="Normal1"/>
        <w:numPr>
          <w:ilvl w:val="0"/>
          <w:numId w:val="9"/>
        </w:numPr>
        <w:contextualSpacing/>
        <w:rPr>
          <w:rFonts w:ascii="Calibri" w:hAnsi="Calibri" w:cs="Calibri"/>
        </w:rPr>
      </w:pPr>
      <w:proofErr w:type="gramStart"/>
      <w:r w:rsidRPr="00E31664">
        <w:rPr>
          <w:rFonts w:ascii="Calibri" w:hAnsi="Calibri" w:cs="Calibri"/>
        </w:rPr>
        <w:t>à</w:t>
      </w:r>
      <w:proofErr w:type="gramEnd"/>
      <w:r w:rsidRPr="00E31664">
        <w:rPr>
          <w:rFonts w:ascii="Calibri" w:hAnsi="Calibri" w:cs="Calibri"/>
        </w:rPr>
        <w:t xml:space="preserve"> améliorer </w:t>
      </w:r>
    </w:p>
    <w:p w:rsidR="00C31257" w:rsidRPr="00E31664" w:rsidRDefault="00C86D13">
      <w:pPr>
        <w:pStyle w:val="Normal1"/>
        <w:numPr>
          <w:ilvl w:val="0"/>
          <w:numId w:val="9"/>
        </w:numPr>
        <w:contextualSpacing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</w:t>
      </w:r>
      <w:r w:rsidRPr="00C86D13">
        <w:rPr>
          <w:rFonts w:ascii="Calibri" w:hAnsi="Calibri" w:cs="Calibri"/>
        </w:rPr>
        <w:t>emarques</w:t>
      </w:r>
      <w:proofErr w:type="gramEnd"/>
      <w:r w:rsidRPr="00C86D13">
        <w:rPr>
          <w:rFonts w:ascii="Calibri" w:hAnsi="Calibri" w:cs="Calibri"/>
        </w:rPr>
        <w:t xml:space="preserve"> générales et pistes de travail</w:t>
      </w:r>
      <w:r>
        <w:rPr>
          <w:rFonts w:ascii="Calibri" w:hAnsi="Calibri" w:cs="Calibri"/>
        </w:rPr>
        <w:t xml:space="preserve">, </w:t>
      </w:r>
      <w:r w:rsidR="00C922A8" w:rsidRPr="00E31664">
        <w:rPr>
          <w:rFonts w:ascii="Calibri" w:hAnsi="Calibri" w:cs="Calibri"/>
        </w:rPr>
        <w:t>qui résume</w:t>
      </w:r>
      <w:r w:rsidR="006A1A0D">
        <w:rPr>
          <w:rFonts w:ascii="Calibri" w:hAnsi="Calibri" w:cs="Calibri"/>
        </w:rPr>
        <w:t>nt</w:t>
      </w:r>
      <w:r w:rsidR="00C922A8" w:rsidRPr="00E31664">
        <w:rPr>
          <w:rFonts w:ascii="Calibri" w:hAnsi="Calibri" w:cs="Calibri"/>
        </w:rPr>
        <w:t xml:space="preserve"> la pensée et donne les outils pour progresser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Réaliser un tour de table puis relire</w:t>
      </w:r>
      <w:r w:rsidR="00F80331">
        <w:rPr>
          <w:rFonts w:ascii="Calibri" w:hAnsi="Calibri" w:cs="Calibri"/>
        </w:rPr>
        <w:t xml:space="preserve"> toutes</w:t>
      </w:r>
      <w:r w:rsidRPr="00E31664">
        <w:rPr>
          <w:rFonts w:ascii="Calibri" w:hAnsi="Calibri" w:cs="Calibri"/>
        </w:rPr>
        <w:t xml:space="preserve"> les synthèses pour validation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Voter pour attribuer </w:t>
      </w:r>
      <w:r w:rsidR="00F80331">
        <w:rPr>
          <w:rFonts w:ascii="Calibri" w:eastAsia="Calibri" w:hAnsi="Calibri" w:cs="Calibri"/>
        </w:rPr>
        <w:t>l'appréciation globale définitive,</w:t>
      </w:r>
      <w:r w:rsidR="00E336B5">
        <w:rPr>
          <w:rFonts w:ascii="Calibri" w:eastAsia="Calibri" w:hAnsi="Calibri" w:cs="Calibri"/>
        </w:rPr>
        <w:t xml:space="preserve"> sous la forme d’un Prix avec mention très bien, bien ou assez-bien, ou d’une non attribution,</w:t>
      </w:r>
      <w:r w:rsidR="00F80331">
        <w:rPr>
          <w:rFonts w:ascii="Calibri" w:eastAsia="Calibri" w:hAnsi="Calibri" w:cs="Calibri"/>
        </w:rPr>
        <w:t xml:space="preserve"> en </w:t>
      </w:r>
      <w:r w:rsidR="00F80331" w:rsidRPr="00E31664">
        <w:rPr>
          <w:rFonts w:ascii="Calibri" w:hAnsi="Calibri" w:cs="Calibri"/>
        </w:rPr>
        <w:t xml:space="preserve">adéquation </w:t>
      </w:r>
      <w:r w:rsidR="00F80331">
        <w:rPr>
          <w:rFonts w:ascii="Calibri" w:eastAsia="Calibri" w:hAnsi="Calibri" w:cs="Calibri"/>
        </w:rPr>
        <w:t xml:space="preserve">avec les commentaires retenus 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Retourner sur les votes indécis e</w:t>
      </w:r>
      <w:r w:rsidR="00F80331">
        <w:rPr>
          <w:rFonts w:ascii="Calibri" w:hAnsi="Calibri" w:cs="Calibri"/>
        </w:rPr>
        <w:t>n</w:t>
      </w:r>
      <w:r w:rsidRPr="00E31664">
        <w:rPr>
          <w:rFonts w:ascii="Calibri" w:hAnsi="Calibri" w:cs="Calibri"/>
        </w:rPr>
        <w:t xml:space="preserve"> </w:t>
      </w:r>
      <w:r w:rsidR="00F80331">
        <w:rPr>
          <w:rFonts w:ascii="Calibri" w:hAnsi="Calibri" w:cs="Calibri"/>
        </w:rPr>
        <w:t>précisant</w:t>
      </w:r>
      <w:r w:rsidRPr="00E31664">
        <w:rPr>
          <w:rFonts w:ascii="Calibri" w:hAnsi="Calibri" w:cs="Calibri"/>
        </w:rPr>
        <w:t xml:space="preserve"> les commentaires retenus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Après l’annonce du palmarès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Chaque chef peut rencontrer le président du jury de manière informelle et échanger avec lui sur la prestation, l’ensemble qu’il dirige et sa projection dans l’avenir, etc. </w:t>
      </w:r>
    </w:p>
    <w:p w:rsidR="00D81948" w:rsidRPr="00E31664" w:rsidRDefault="00D81948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  <w:b/>
          <w:sz w:val="24"/>
          <w:szCs w:val="24"/>
        </w:rPr>
      </w:pPr>
      <w:r w:rsidRPr="00E31664">
        <w:rPr>
          <w:rFonts w:ascii="Calibri" w:hAnsi="Calibri" w:cs="Calibri"/>
          <w:b/>
          <w:sz w:val="24"/>
          <w:szCs w:val="24"/>
        </w:rPr>
        <w:t xml:space="preserve">Président de jury - Mini référentiel de compétences 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 w:rsidP="00E31664">
      <w:pPr>
        <w:pStyle w:val="Normal1"/>
        <w:rPr>
          <w:rFonts w:ascii="Calibri" w:hAnsi="Calibri" w:cs="Calibri"/>
          <w:i/>
          <w:u w:val="single"/>
        </w:rPr>
      </w:pPr>
      <w:r w:rsidRPr="00E31664">
        <w:rPr>
          <w:rFonts w:ascii="Calibri" w:hAnsi="Calibri" w:cs="Calibri"/>
          <w:u w:val="single"/>
        </w:rPr>
        <w:t>Rôle / mission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Animer et modérer les débats, les échanges, au sein du jury, afin de recueillir le maximum d’éléments et d'informations nécessaires à la délibération en vue d'attribuer ou non une </w:t>
      </w:r>
      <w:r w:rsidR="008359CB">
        <w:rPr>
          <w:rFonts w:ascii="Calibri" w:hAnsi="Calibri" w:cs="Calibri"/>
        </w:rPr>
        <w:t>appréciation</w:t>
      </w:r>
      <w:r w:rsidRPr="00E31664">
        <w:rPr>
          <w:rFonts w:ascii="Calibri" w:hAnsi="Calibri" w:cs="Calibri"/>
        </w:rPr>
        <w:t>. Apporter des conseils aux ensembles pour leur permettre de se situer dans leur pratique actuelle et de progresser.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Formation / expériences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Diplômes musicaux de niveaux professionnels (DE, CA, DADSM, DNSPM, Master, ...)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Musicien professionnel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Très bonne connaissance de la pratique musicale collective dirigée (orchestre, </w:t>
      </w:r>
      <w:r w:rsidR="00E31664" w:rsidRPr="00E31664">
        <w:rPr>
          <w:rFonts w:ascii="Calibri" w:hAnsi="Calibri" w:cs="Calibri"/>
        </w:rPr>
        <w:t>chœur</w:t>
      </w:r>
      <w:r w:rsidRPr="00E31664">
        <w:rPr>
          <w:rFonts w:ascii="Calibri" w:hAnsi="Calibri" w:cs="Calibri"/>
        </w:rPr>
        <w:t>, ensemble instrumental ou vocal)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Expérience de direction d’ensembles musicaux souhaitée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Expérience de jurys d’ensembles musicaux souhaitée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Compétences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Capacités générales de gestion de groupe, d’animation et de conduite de réunion :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Animer, conduire, modérer et recentrer un débat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Savoir distribuer la prise de parole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Amener les assesseurs à préciser leurs pensées et leurs idées et à argumenter leur prise de position en relation avec les critères </w:t>
      </w:r>
      <w:r w:rsidR="008359CB">
        <w:rPr>
          <w:rFonts w:ascii="Calibri" w:hAnsi="Calibri" w:cs="Calibri"/>
        </w:rPr>
        <w:t>du</w:t>
      </w:r>
      <w:r w:rsidRPr="00E31664">
        <w:rPr>
          <w:rFonts w:ascii="Calibri" w:hAnsi="Calibri" w:cs="Calibri"/>
        </w:rPr>
        <w:t xml:space="preserve"> référen</w:t>
      </w:r>
      <w:r w:rsidR="008359CB">
        <w:rPr>
          <w:rFonts w:ascii="Calibri" w:hAnsi="Calibri" w:cs="Calibri"/>
        </w:rPr>
        <w:t>tiel d’évaluation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Générer un consensus en faisant la synthèse des idées qui auront émergé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Reformuler </w:t>
      </w:r>
      <w:r w:rsidR="00E31664" w:rsidRPr="00E31664">
        <w:rPr>
          <w:rFonts w:ascii="Calibri" w:hAnsi="Calibri" w:cs="Calibri"/>
        </w:rPr>
        <w:t>et formaliser</w:t>
      </w:r>
      <w:r w:rsidRPr="00E31664">
        <w:rPr>
          <w:rFonts w:ascii="Calibri" w:hAnsi="Calibri" w:cs="Calibri"/>
        </w:rPr>
        <w:t xml:space="preserve"> avec rigueur et précision les </w:t>
      </w:r>
      <w:r w:rsidR="008359CB">
        <w:rPr>
          <w:rFonts w:ascii="Calibri" w:hAnsi="Calibri" w:cs="Calibri"/>
        </w:rPr>
        <w:t>commentaires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Compétences dans le domaine de l’évaluation :</w:t>
      </w:r>
    </w:p>
    <w:p w:rsidR="00C31257" w:rsidRPr="00E31664" w:rsidRDefault="00C922A8">
      <w:pPr>
        <w:pStyle w:val="Normal1"/>
        <w:numPr>
          <w:ilvl w:val="0"/>
          <w:numId w:val="10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Maîtriser les principaux concepts liés à l’évaluation</w:t>
      </w:r>
    </w:p>
    <w:p w:rsidR="00C31257" w:rsidRPr="00E31664" w:rsidRDefault="00C922A8">
      <w:pPr>
        <w:pStyle w:val="Normal1"/>
        <w:numPr>
          <w:ilvl w:val="0"/>
          <w:numId w:val="10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Etre capable d’expliciter les critères </w:t>
      </w:r>
      <w:r w:rsidR="008359CB">
        <w:rPr>
          <w:rFonts w:ascii="Calibri" w:hAnsi="Calibri" w:cs="Calibri"/>
        </w:rPr>
        <w:t>du</w:t>
      </w:r>
      <w:r w:rsidR="008359CB" w:rsidRPr="00E31664">
        <w:rPr>
          <w:rFonts w:ascii="Calibri" w:hAnsi="Calibri" w:cs="Calibri"/>
        </w:rPr>
        <w:t xml:space="preserve"> référen</w:t>
      </w:r>
      <w:r w:rsidR="008359CB">
        <w:rPr>
          <w:rFonts w:ascii="Calibri" w:hAnsi="Calibri" w:cs="Calibri"/>
        </w:rPr>
        <w:t>tiel d’évaluation</w:t>
      </w:r>
    </w:p>
    <w:p w:rsidR="00C31257" w:rsidRPr="00E31664" w:rsidRDefault="00C922A8">
      <w:pPr>
        <w:pStyle w:val="Normal1"/>
        <w:numPr>
          <w:ilvl w:val="0"/>
          <w:numId w:val="10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Veiller à ne pas être influencé par des références extérieures et antérieures à l’instant T du concours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Savoir-être, éthique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Evaluer (extraire, mettre en évidence la valeur) plutôt que juger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Faire preuve de bienveillance et de respect à l’égard des assesseurs et des candidats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Veiller à ne pas influencer les assesseurs et/ou faire prévaloir ses impressions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Faire preuve de solidarité dans la prise de décision et observer le devoir de réserve quant à la teneur des délibérations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 w:rsidP="00E31664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  <w:u w:val="single"/>
        </w:rPr>
        <w:t>Agrément</w:t>
      </w:r>
      <w:r w:rsidRPr="00E31664">
        <w:rPr>
          <w:rFonts w:ascii="Calibri" w:hAnsi="Calibri" w:cs="Calibri"/>
        </w:rPr>
        <w:t xml:space="preserve"> (en projet)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Deux possibilités pour accéder à l’agrément pourront être proposées :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Repérage et sollicitation par la CMF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lastRenderedPageBreak/>
        <w:t>Candidature spontanée auprès de la CMF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Une formation pourra être envisagée selon les besoins identifiés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- Durée de </w:t>
      </w:r>
      <w:r w:rsidR="00E31664" w:rsidRPr="00E31664">
        <w:rPr>
          <w:rFonts w:ascii="Calibri" w:hAnsi="Calibri" w:cs="Calibri"/>
        </w:rPr>
        <w:t>trois ans renouvelables</w:t>
      </w:r>
    </w:p>
    <w:p w:rsidR="00C31257" w:rsidRPr="00E31664" w:rsidRDefault="00C31257">
      <w:pPr>
        <w:pStyle w:val="Normal1"/>
        <w:rPr>
          <w:rFonts w:ascii="Calibri" w:hAnsi="Calibri" w:cs="Calibri"/>
        </w:rPr>
      </w:pPr>
    </w:p>
    <w:p w:rsidR="00C31257" w:rsidRPr="00E31664" w:rsidRDefault="00C922A8">
      <w:pPr>
        <w:pStyle w:val="Normal1"/>
        <w:jc w:val="left"/>
        <w:rPr>
          <w:rFonts w:ascii="Calibri" w:hAnsi="Calibri" w:cs="Calibri"/>
          <w:sz w:val="24"/>
          <w:szCs w:val="24"/>
          <w:shd w:val="clear" w:color="auto" w:fill="7F7F7F"/>
        </w:rPr>
      </w:pPr>
      <w:r w:rsidRPr="00E31664">
        <w:rPr>
          <w:rFonts w:ascii="Calibri" w:hAnsi="Calibri" w:cs="Calibri"/>
          <w:b/>
          <w:sz w:val="24"/>
          <w:szCs w:val="24"/>
        </w:rPr>
        <w:t xml:space="preserve">Assesseur du président de jury - Mini référentiel de compétences 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Formation / expérience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Diplômes musicaux de niveaux professionnels souhaités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Musicien professionnel souhaité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Très bonne connaissance dans un des types d’ensembles musicaux évalués</w:t>
      </w:r>
    </w:p>
    <w:p w:rsidR="00C31257" w:rsidRPr="00E31664" w:rsidRDefault="00C922A8">
      <w:pPr>
        <w:pStyle w:val="Normal1"/>
        <w:numPr>
          <w:ilvl w:val="0"/>
          <w:numId w:val="2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Expérience de direction d’ensembles musicaux souhaitée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Compétences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Capacités générales :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Savoir prendre la parole, préciser ses pensées et ses idées</w:t>
      </w:r>
    </w:p>
    <w:p w:rsidR="00C31257" w:rsidRPr="00E31664" w:rsidRDefault="00C922A8">
      <w:pPr>
        <w:pStyle w:val="Normal1"/>
        <w:numPr>
          <w:ilvl w:val="0"/>
          <w:numId w:val="5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Savoir argumenter sa prise de position en relation avec les critères </w:t>
      </w:r>
      <w:r w:rsidR="008359CB">
        <w:rPr>
          <w:rFonts w:ascii="Calibri" w:hAnsi="Calibri" w:cs="Calibri"/>
        </w:rPr>
        <w:t>du</w:t>
      </w:r>
      <w:r w:rsidR="008359CB" w:rsidRPr="00E31664">
        <w:rPr>
          <w:rFonts w:ascii="Calibri" w:hAnsi="Calibri" w:cs="Calibri"/>
        </w:rPr>
        <w:t xml:space="preserve"> référen</w:t>
      </w:r>
      <w:r w:rsidR="008359CB">
        <w:rPr>
          <w:rFonts w:ascii="Calibri" w:hAnsi="Calibri" w:cs="Calibri"/>
        </w:rPr>
        <w:t>tiel d’évaluation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Compétences dans le domaine de l’évaluation :</w:t>
      </w:r>
    </w:p>
    <w:p w:rsidR="00C31257" w:rsidRPr="00E31664" w:rsidRDefault="00C922A8">
      <w:pPr>
        <w:pStyle w:val="Normal1"/>
        <w:numPr>
          <w:ilvl w:val="0"/>
          <w:numId w:val="10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Maîtriser les principaux concepts liés à l’évaluation</w:t>
      </w:r>
    </w:p>
    <w:p w:rsidR="00C31257" w:rsidRPr="00E31664" w:rsidRDefault="00C922A8">
      <w:pPr>
        <w:pStyle w:val="Normal1"/>
        <w:numPr>
          <w:ilvl w:val="0"/>
          <w:numId w:val="10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Veiller à ne pas être influencé par des références extérieures et antérieures à l’instant T du concours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Savoir-être, éthique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Evaluer (extraire, mettre en évidence la valeur) plutôt que juger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Faire preuve de bienveillance et de respect à l’égard des candidats</w:t>
      </w:r>
    </w:p>
    <w:p w:rsidR="00C31257" w:rsidRPr="00E31664" w:rsidRDefault="00C922A8">
      <w:pPr>
        <w:pStyle w:val="Normal1"/>
        <w:numPr>
          <w:ilvl w:val="0"/>
          <w:numId w:val="6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Faire preuve de solidarité dans la prise de décision et observer le devoir de réserve quant à la teneur des délibérations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 </w:t>
      </w:r>
    </w:p>
    <w:p w:rsidR="00C31257" w:rsidRPr="00E31664" w:rsidRDefault="00C922A8" w:rsidP="00E31664">
      <w:pPr>
        <w:pStyle w:val="Normal1"/>
        <w:rPr>
          <w:rFonts w:ascii="Calibri" w:hAnsi="Calibri" w:cs="Calibri"/>
          <w:u w:val="single"/>
        </w:rPr>
      </w:pPr>
      <w:r w:rsidRPr="00E31664">
        <w:rPr>
          <w:rFonts w:ascii="Calibri" w:hAnsi="Calibri" w:cs="Calibri"/>
          <w:u w:val="single"/>
        </w:rPr>
        <w:t>Recrutement</w:t>
      </w:r>
    </w:p>
    <w:p w:rsidR="00C31257" w:rsidRPr="00E31664" w:rsidRDefault="00C922A8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Trois possibilités :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Directement par l’organisateur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 xml:space="preserve">Sollicitation auprès de la CMF </w:t>
      </w:r>
    </w:p>
    <w:p w:rsidR="00C31257" w:rsidRPr="00E31664" w:rsidRDefault="00C922A8">
      <w:pPr>
        <w:pStyle w:val="Normal1"/>
        <w:numPr>
          <w:ilvl w:val="0"/>
          <w:numId w:val="7"/>
        </w:numPr>
        <w:contextualSpacing/>
        <w:rPr>
          <w:rFonts w:ascii="Calibri" w:hAnsi="Calibri" w:cs="Calibri"/>
        </w:rPr>
      </w:pPr>
      <w:r w:rsidRPr="00E31664">
        <w:rPr>
          <w:rFonts w:ascii="Calibri" w:hAnsi="Calibri" w:cs="Calibri"/>
        </w:rPr>
        <w:t>Candidature spontanée auprès de l’organisateur</w:t>
      </w:r>
    </w:p>
    <w:p w:rsidR="00DA34B0" w:rsidRPr="00A474BA" w:rsidRDefault="00C922A8" w:rsidP="00A474BA">
      <w:pPr>
        <w:pStyle w:val="Normal1"/>
        <w:rPr>
          <w:rFonts w:ascii="Calibri" w:hAnsi="Calibri" w:cs="Calibri"/>
        </w:rPr>
      </w:pPr>
      <w:r w:rsidRPr="00E31664">
        <w:rPr>
          <w:rFonts w:ascii="Calibri" w:hAnsi="Calibri" w:cs="Calibri"/>
        </w:rPr>
        <w:t>- NB : Le choix des assesseurs est soumis à la validation de la CMF</w:t>
      </w:r>
    </w:p>
    <w:sectPr w:rsidR="00DA34B0" w:rsidRPr="00A474BA" w:rsidSect="00C86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134" w:bottom="1134" w:left="1134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74D" w:rsidRDefault="0047174D" w:rsidP="00E31664">
      <w:r>
        <w:separator/>
      </w:r>
    </w:p>
  </w:endnote>
  <w:endnote w:type="continuationSeparator" w:id="0">
    <w:p w:rsidR="0047174D" w:rsidRDefault="0047174D" w:rsidP="00E3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F5" w:rsidRDefault="00930DF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64" w:rsidRPr="00930DF5" w:rsidRDefault="00C86D13" w:rsidP="00C86D13">
    <w:pPr>
      <w:rPr>
        <w:rFonts w:ascii="Calibri Light" w:hAnsi="Calibri Light" w:cs="Calibri Light"/>
        <w:sz w:val="12"/>
        <w:szCs w:val="12"/>
      </w:rPr>
    </w:pPr>
    <w:r w:rsidRPr="00C86D13">
      <w:rPr>
        <w:rFonts w:ascii="Calibri Light" w:hAnsi="Calibri Light" w:cs="Calibri Light"/>
        <w:sz w:val="12"/>
        <w:szCs w:val="12"/>
      </w:rPr>
      <w:t xml:space="preserve">CMF - Concours national d’ensembles musicaux </w:t>
    </w:r>
    <w:r>
      <w:rPr>
        <w:rFonts w:ascii="Calibri Light" w:hAnsi="Calibri Light" w:cs="Calibri Light"/>
        <w:sz w:val="12"/>
        <w:szCs w:val="12"/>
      </w:rPr>
      <w:t>-</w:t>
    </w:r>
    <w:r w:rsidRPr="00C86D13">
      <w:rPr>
        <w:rFonts w:ascii="Calibri Light" w:hAnsi="Calibri Light" w:cs="Calibri Light"/>
        <w:sz w:val="12"/>
        <w:szCs w:val="12"/>
      </w:rPr>
      <w:t xml:space="preserve"> </w:t>
    </w:r>
    <w:r>
      <w:rPr>
        <w:rFonts w:ascii="Calibri Light" w:hAnsi="Calibri Light" w:cs="Calibri Light"/>
        <w:sz w:val="12"/>
        <w:szCs w:val="12"/>
      </w:rPr>
      <w:t>Fiche jury</w:t>
    </w:r>
    <w:r w:rsidR="00A474BA">
      <w:rPr>
        <w:rFonts w:ascii="Calibri Light" w:hAnsi="Calibri Light" w:cs="Calibri Light"/>
        <w:sz w:val="12"/>
        <w:szCs w:val="12"/>
      </w:rPr>
      <w:t xml:space="preserve"> </w:t>
    </w:r>
    <w:r w:rsidRPr="00C86D13">
      <w:rPr>
        <w:rFonts w:ascii="Calibri Light" w:hAnsi="Calibri Light" w:cs="Calibri Light"/>
        <w:sz w:val="12"/>
        <w:szCs w:val="12"/>
      </w:rPr>
      <w:t>- Dernière version à jour 1</w:t>
    </w:r>
    <w:r w:rsidR="00930DF5">
      <w:rPr>
        <w:rFonts w:ascii="Calibri Light" w:hAnsi="Calibri Light" w:cs="Calibri Light"/>
        <w:sz w:val="12"/>
        <w:szCs w:val="12"/>
      </w:rPr>
      <w:t xml:space="preserve">8 </w:t>
    </w:r>
    <w:r w:rsidR="00930DF5">
      <w:rPr>
        <w:rFonts w:ascii="Calibri Light" w:hAnsi="Calibri Light" w:cs="Calibri Light"/>
        <w:sz w:val="12"/>
        <w:szCs w:val="12"/>
      </w:rPr>
      <w:t>08</w:t>
    </w:r>
    <w:bookmarkStart w:id="0" w:name="_GoBack"/>
    <w:bookmarkEnd w:id="0"/>
    <w:r w:rsidRPr="00C86D13">
      <w:rPr>
        <w:rFonts w:ascii="Calibri Light" w:hAnsi="Calibri Light" w:cs="Calibri Light"/>
        <w:sz w:val="12"/>
        <w:szCs w:val="12"/>
      </w:rPr>
      <w:t xml:space="preserve"> 2022       </w:t>
    </w:r>
    <w:r>
      <w:rPr>
        <w:rFonts w:ascii="Calibri Light" w:hAnsi="Calibri Light" w:cs="Calibri Light"/>
        <w:sz w:val="12"/>
        <w:szCs w:val="12"/>
      </w:rPr>
      <w:t xml:space="preserve">                                                                                      </w:t>
    </w:r>
    <w:r w:rsidRPr="00C86D13">
      <w:rPr>
        <w:rFonts w:ascii="Calibri Light" w:hAnsi="Calibri Light" w:cs="Calibri Light"/>
        <w:sz w:val="12"/>
        <w:szCs w:val="12"/>
      </w:rPr>
      <w:t xml:space="preserve">                                                                                       </w:t>
    </w:r>
    <w:r w:rsidRPr="00C86D13">
      <w:rPr>
        <w:rFonts w:ascii="Calibri Light" w:hAnsi="Calibri Light" w:cs="Calibri Light"/>
        <w:bCs/>
        <w:sz w:val="12"/>
        <w:szCs w:val="12"/>
      </w:rPr>
      <w:fldChar w:fldCharType="begin"/>
    </w:r>
    <w:r w:rsidRPr="00C86D13">
      <w:rPr>
        <w:rFonts w:ascii="Calibri Light" w:hAnsi="Calibri Light" w:cs="Calibri Light"/>
        <w:bCs/>
        <w:sz w:val="12"/>
        <w:szCs w:val="12"/>
      </w:rPr>
      <w:instrText>PAGE  \* Arabic  \* MERGEFORMAT</w:instrText>
    </w:r>
    <w:r w:rsidRPr="00C86D13">
      <w:rPr>
        <w:rFonts w:ascii="Calibri Light" w:hAnsi="Calibri Light" w:cs="Calibri Light"/>
        <w:bCs/>
        <w:sz w:val="12"/>
        <w:szCs w:val="12"/>
      </w:rPr>
      <w:fldChar w:fldCharType="separate"/>
    </w:r>
    <w:r w:rsidRPr="00C86D13">
      <w:rPr>
        <w:rFonts w:ascii="Calibri Light" w:hAnsi="Calibri Light" w:cs="Calibri Light"/>
        <w:bCs/>
        <w:sz w:val="12"/>
        <w:szCs w:val="12"/>
      </w:rPr>
      <w:t>2</w:t>
    </w:r>
    <w:r w:rsidRPr="00C86D13">
      <w:rPr>
        <w:rFonts w:ascii="Calibri Light" w:hAnsi="Calibri Light" w:cs="Calibri Light"/>
        <w:bCs/>
        <w:sz w:val="12"/>
        <w:szCs w:val="12"/>
      </w:rPr>
      <w:fldChar w:fldCharType="end"/>
    </w:r>
    <w:r w:rsidRPr="00C86D13">
      <w:rPr>
        <w:rFonts w:ascii="Calibri Light" w:hAnsi="Calibri Light" w:cs="Calibri Light"/>
        <w:sz w:val="12"/>
        <w:szCs w:val="12"/>
      </w:rPr>
      <w:t>/</w:t>
    </w:r>
    <w:r w:rsidRPr="00C86D13">
      <w:rPr>
        <w:rFonts w:ascii="Calibri Light" w:hAnsi="Calibri Light" w:cs="Calibri Light"/>
        <w:bCs/>
        <w:sz w:val="12"/>
        <w:szCs w:val="12"/>
      </w:rPr>
      <w:fldChar w:fldCharType="begin"/>
    </w:r>
    <w:r w:rsidRPr="00C86D13">
      <w:rPr>
        <w:rFonts w:ascii="Calibri Light" w:hAnsi="Calibri Light" w:cs="Calibri Light"/>
        <w:bCs/>
        <w:sz w:val="12"/>
        <w:szCs w:val="12"/>
      </w:rPr>
      <w:instrText>NUMPAGES  \* Arabic  \* MERGEFORMAT</w:instrText>
    </w:r>
    <w:r w:rsidRPr="00C86D13">
      <w:rPr>
        <w:rFonts w:ascii="Calibri Light" w:hAnsi="Calibri Light" w:cs="Calibri Light"/>
        <w:bCs/>
        <w:sz w:val="12"/>
        <w:szCs w:val="12"/>
      </w:rPr>
      <w:fldChar w:fldCharType="separate"/>
    </w:r>
    <w:r w:rsidRPr="00C86D13">
      <w:rPr>
        <w:rFonts w:ascii="Calibri Light" w:hAnsi="Calibri Light" w:cs="Calibri Light"/>
        <w:bCs/>
        <w:sz w:val="12"/>
        <w:szCs w:val="12"/>
      </w:rPr>
      <w:t>7</w:t>
    </w:r>
    <w:r w:rsidRPr="00C86D13">
      <w:rPr>
        <w:rFonts w:ascii="Calibri Light" w:hAnsi="Calibri Light" w:cs="Calibri Light"/>
        <w:bCs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F5" w:rsidRDefault="00930D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74D" w:rsidRDefault="0047174D" w:rsidP="00E31664">
      <w:r>
        <w:separator/>
      </w:r>
    </w:p>
  </w:footnote>
  <w:footnote w:type="continuationSeparator" w:id="0">
    <w:p w:rsidR="0047174D" w:rsidRDefault="0047174D" w:rsidP="00E3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F5" w:rsidRDefault="00930DF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664" w:rsidRDefault="00EF5715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868F0C8" wp14:editId="0CE9EAAC">
          <wp:simplePos x="0" y="0"/>
          <wp:positionH relativeFrom="column">
            <wp:posOffset>-457200</wp:posOffset>
          </wp:positionH>
          <wp:positionV relativeFrom="paragraph">
            <wp:posOffset>75565</wp:posOffset>
          </wp:positionV>
          <wp:extent cx="1796415" cy="359410"/>
          <wp:effectExtent l="0" t="0" r="0" b="254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F5" w:rsidRDefault="00930DF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F8D"/>
    <w:multiLevelType w:val="multilevel"/>
    <w:tmpl w:val="6C72B6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BE2E98"/>
    <w:multiLevelType w:val="multilevel"/>
    <w:tmpl w:val="6D5A8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BD68D7"/>
    <w:multiLevelType w:val="multilevel"/>
    <w:tmpl w:val="A5B80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0466176"/>
    <w:multiLevelType w:val="multilevel"/>
    <w:tmpl w:val="7BD03E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065C70"/>
    <w:multiLevelType w:val="multilevel"/>
    <w:tmpl w:val="0C243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3BC64FD"/>
    <w:multiLevelType w:val="multilevel"/>
    <w:tmpl w:val="04BE3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A93881"/>
    <w:multiLevelType w:val="multilevel"/>
    <w:tmpl w:val="C37E4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1E10A3"/>
    <w:multiLevelType w:val="multilevel"/>
    <w:tmpl w:val="EE689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8F1E8C"/>
    <w:multiLevelType w:val="multilevel"/>
    <w:tmpl w:val="3E769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0F590A"/>
    <w:multiLevelType w:val="multilevel"/>
    <w:tmpl w:val="43EC2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57"/>
    <w:rsid w:val="001343A1"/>
    <w:rsid w:val="001F0D07"/>
    <w:rsid w:val="002729A3"/>
    <w:rsid w:val="002D1295"/>
    <w:rsid w:val="003040D3"/>
    <w:rsid w:val="00342839"/>
    <w:rsid w:val="004221BC"/>
    <w:rsid w:val="0047174D"/>
    <w:rsid w:val="0049169A"/>
    <w:rsid w:val="005C3D57"/>
    <w:rsid w:val="005E3D1D"/>
    <w:rsid w:val="006A1A0D"/>
    <w:rsid w:val="00761EAD"/>
    <w:rsid w:val="007D03D1"/>
    <w:rsid w:val="008359CB"/>
    <w:rsid w:val="008A2E91"/>
    <w:rsid w:val="008A3657"/>
    <w:rsid w:val="00930DF5"/>
    <w:rsid w:val="009D551E"/>
    <w:rsid w:val="00A474BA"/>
    <w:rsid w:val="00AF0791"/>
    <w:rsid w:val="00AF7282"/>
    <w:rsid w:val="00BD5D43"/>
    <w:rsid w:val="00C31257"/>
    <w:rsid w:val="00C31C72"/>
    <w:rsid w:val="00C86D13"/>
    <w:rsid w:val="00C922A8"/>
    <w:rsid w:val="00CA3122"/>
    <w:rsid w:val="00D00D70"/>
    <w:rsid w:val="00D454F8"/>
    <w:rsid w:val="00D81948"/>
    <w:rsid w:val="00DA34B0"/>
    <w:rsid w:val="00DD2E0E"/>
    <w:rsid w:val="00E005B0"/>
    <w:rsid w:val="00E31664"/>
    <w:rsid w:val="00E336B5"/>
    <w:rsid w:val="00E641C4"/>
    <w:rsid w:val="00E6711D"/>
    <w:rsid w:val="00EF5715"/>
    <w:rsid w:val="00F80331"/>
    <w:rsid w:val="00F86D85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3E86151"/>
  <w15:chartTrackingRefBased/>
  <w15:docId w15:val="{2B7DD8B0-D842-46DD-8441-A9A35B4C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val="fr"/>
    </w:rPr>
  </w:style>
  <w:style w:type="paragraph" w:styleId="Titre1">
    <w:name w:val="heading 1"/>
    <w:basedOn w:val="Normal1"/>
    <w:next w:val="Normal1"/>
    <w:rsid w:val="00C312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C312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C312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C312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C3125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C312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31257"/>
    <w:pPr>
      <w:jc w:val="both"/>
    </w:pPr>
    <w:rPr>
      <w:sz w:val="22"/>
      <w:szCs w:val="22"/>
      <w:lang w:val="fr"/>
    </w:rPr>
  </w:style>
  <w:style w:type="table" w:customStyle="1" w:styleId="TableNormal">
    <w:name w:val="Table Normal"/>
    <w:rsid w:val="00C31257"/>
    <w:pPr>
      <w:jc w:val="both"/>
    </w:pPr>
    <w:rPr>
      <w:sz w:val="22"/>
      <w:szCs w:val="22"/>
      <w:lang w:val="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C31257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C31257"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uiPriority w:val="99"/>
    <w:semiHidden/>
    <w:unhideWhenUsed/>
    <w:rsid w:val="00DA34B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316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1664"/>
    <w:rPr>
      <w:sz w:val="22"/>
      <w:szCs w:val="22"/>
      <w:lang w:val="fr"/>
    </w:rPr>
  </w:style>
  <w:style w:type="paragraph" w:styleId="Pieddepage">
    <w:name w:val="footer"/>
    <w:basedOn w:val="Normal"/>
    <w:link w:val="PieddepageCar"/>
    <w:uiPriority w:val="99"/>
    <w:unhideWhenUsed/>
    <w:rsid w:val="00E316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1664"/>
    <w:rPr>
      <w:sz w:val="22"/>
      <w:szCs w:val="22"/>
      <w:lang w:val="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2B1C-0B4A-487D-943E-68BFC985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1040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</dc:creator>
  <cp:keywords/>
  <cp:lastModifiedBy>Danielle GRIGNON</cp:lastModifiedBy>
  <cp:revision>6</cp:revision>
  <dcterms:created xsi:type="dcterms:W3CDTF">2022-07-19T15:01:00Z</dcterms:created>
  <dcterms:modified xsi:type="dcterms:W3CDTF">2022-08-18T11:40:00Z</dcterms:modified>
</cp:coreProperties>
</file>